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D44A7" w14:textId="1820743E" w:rsidR="004F0E3E" w:rsidRPr="00A04DA1" w:rsidRDefault="00657774" w:rsidP="00A04DA1">
      <w:pPr>
        <w:jc w:val="center"/>
        <w:rPr>
          <w:rFonts w:ascii="Times New Roman" w:hAnsi="Times New Roman" w:cs="Times New Roman"/>
          <w:b/>
          <w:bCs/>
          <w:sz w:val="36"/>
          <w:szCs w:val="36"/>
        </w:rPr>
      </w:pPr>
      <w:r w:rsidRPr="00A04DA1">
        <w:rPr>
          <w:rFonts w:ascii="Times New Roman" w:hAnsi="Times New Roman" w:cs="Times New Roman"/>
          <w:b/>
          <w:bCs/>
          <w:sz w:val="36"/>
          <w:szCs w:val="36"/>
        </w:rPr>
        <w:t>Completed Ministry – St. Andrews, Tilbury</w:t>
      </w:r>
      <w:r w:rsidR="00A04DA1" w:rsidRPr="00A04DA1">
        <w:rPr>
          <w:rFonts w:ascii="Times New Roman" w:hAnsi="Times New Roman" w:cs="Times New Roman"/>
          <w:b/>
          <w:bCs/>
          <w:sz w:val="36"/>
          <w:szCs w:val="36"/>
        </w:rPr>
        <w:t>, London</w:t>
      </w:r>
    </w:p>
    <w:p w14:paraId="5A8571F4" w14:textId="77777777" w:rsidR="00A04DA1" w:rsidRPr="00CC07D5" w:rsidRDefault="00A04DA1" w:rsidP="00A04DA1">
      <w:pPr>
        <w:jc w:val="center"/>
        <w:rPr>
          <w:rFonts w:ascii="Times New Roman" w:hAnsi="Times New Roman" w:cs="Times New Roman"/>
          <w:b/>
          <w:bCs/>
        </w:rPr>
      </w:pPr>
    </w:p>
    <w:p w14:paraId="39CD66AA" w14:textId="4A31FFF8" w:rsidR="00A04DA1" w:rsidRPr="00CC07D5" w:rsidRDefault="00A04DA1" w:rsidP="00A04DA1">
      <w:pPr>
        <w:jc w:val="both"/>
        <w:rPr>
          <w:rFonts w:ascii="Times New Roman" w:hAnsi="Times New Roman" w:cs="Times New Roman"/>
        </w:rPr>
      </w:pPr>
      <w:r w:rsidRPr="00CC07D5">
        <w:rPr>
          <w:rFonts w:ascii="Times New Roman" w:hAnsi="Times New Roman" w:cs="Times New Roman"/>
        </w:rPr>
        <w:t>AIPM was invited to recommend candidates for interim pastor for St. Andrew’s Community Church (SA</w:t>
      </w:r>
      <w:r w:rsidR="00CC07D5" w:rsidRPr="00CC07D5">
        <w:rPr>
          <w:rFonts w:ascii="Times New Roman" w:hAnsi="Times New Roman" w:cs="Times New Roman"/>
        </w:rPr>
        <w:t>C</w:t>
      </w:r>
      <w:r w:rsidRPr="00CC07D5">
        <w:rPr>
          <w:rFonts w:ascii="Times New Roman" w:hAnsi="Times New Roman" w:cs="Times New Roman"/>
        </w:rPr>
        <w:t>C) in Tilbury on the east side of London.  SA</w:t>
      </w:r>
      <w:r w:rsidR="00CC07D5" w:rsidRPr="00CC07D5">
        <w:rPr>
          <w:rFonts w:ascii="Times New Roman" w:hAnsi="Times New Roman" w:cs="Times New Roman"/>
        </w:rPr>
        <w:t>C</w:t>
      </w:r>
      <w:r w:rsidRPr="00CC07D5">
        <w:rPr>
          <w:rFonts w:ascii="Times New Roman" w:hAnsi="Times New Roman" w:cs="Times New Roman"/>
        </w:rPr>
        <w:t xml:space="preserve">C was </w:t>
      </w:r>
      <w:r w:rsidR="00CC07D5" w:rsidRPr="00CC07D5">
        <w:rPr>
          <w:rFonts w:ascii="Times New Roman" w:hAnsi="Times New Roman" w:cs="Times New Roman"/>
        </w:rPr>
        <w:t xml:space="preserve">a </w:t>
      </w:r>
      <w:r w:rsidR="00CC07D5" w:rsidRPr="00CC07D5">
        <w:rPr>
          <w:rStyle w:val="apple-converted-space"/>
          <w:rFonts w:ascii="Times New Roman" w:hAnsi="Times New Roman" w:cs="Times New Roman"/>
          <w:color w:val="525252"/>
          <w:shd w:val="clear" w:color="auto" w:fill="FFFFFF"/>
        </w:rPr>
        <w:t>local</w:t>
      </w:r>
      <w:r w:rsidR="00CC07D5" w:rsidRPr="00CC07D5">
        <w:rPr>
          <w:rFonts w:ascii="Times New Roman" w:hAnsi="Times New Roman" w:cs="Times New Roman"/>
          <w:color w:val="525252"/>
          <w:shd w:val="clear" w:color="auto" w:fill="FFFFFF"/>
        </w:rPr>
        <w:t xml:space="preserve"> ecumenical partnership</w:t>
      </w:r>
      <w:r w:rsidR="00CC07D5" w:rsidRPr="00CC07D5">
        <w:rPr>
          <w:rStyle w:val="apple-converted-space"/>
          <w:rFonts w:ascii="Times New Roman" w:hAnsi="Times New Roman" w:cs="Times New Roman"/>
          <w:color w:val="525252"/>
          <w:shd w:val="clear" w:color="auto" w:fill="FFFFFF"/>
        </w:rPr>
        <w:t> </w:t>
      </w:r>
      <w:r w:rsidR="00CC07D5" w:rsidRPr="00CC07D5">
        <w:rPr>
          <w:rFonts w:ascii="Times New Roman" w:hAnsi="Times New Roman" w:cs="Times New Roman"/>
          <w:color w:val="525252"/>
        </w:rPr>
        <w:t>Baptist</w:t>
      </w:r>
      <w:r w:rsidR="00CC07D5" w:rsidRPr="00CC07D5">
        <w:rPr>
          <w:rFonts w:ascii="Times New Roman" w:hAnsi="Times New Roman" w:cs="Times New Roman"/>
          <w:color w:val="525252"/>
          <w:shd w:val="clear" w:color="auto" w:fill="FFFFFF"/>
        </w:rPr>
        <w:t>/Methodist</w:t>
      </w:r>
      <w:r w:rsidRPr="00CC07D5">
        <w:rPr>
          <w:rFonts w:ascii="Times New Roman" w:hAnsi="Times New Roman" w:cs="Times New Roman"/>
        </w:rPr>
        <w:t xml:space="preserve"> church</w:t>
      </w:r>
      <w:r w:rsidR="00156058">
        <w:rPr>
          <w:rFonts w:ascii="Times New Roman" w:hAnsi="Times New Roman" w:cs="Times New Roman"/>
        </w:rPr>
        <w:t>. It had been a church plant by the Eastern Baptist Association with help from a Baptist organization in Missouri about 10-years earlier.  SACC</w:t>
      </w:r>
      <w:r w:rsidRPr="00CC07D5">
        <w:rPr>
          <w:rFonts w:ascii="Times New Roman" w:hAnsi="Times New Roman" w:cs="Times New Roman"/>
        </w:rPr>
        <w:t xml:space="preserve"> had had a Baptist pastor for about 4-years prior to our serving.  He ha</w:t>
      </w:r>
      <w:r w:rsidR="00CC07D5">
        <w:rPr>
          <w:rFonts w:ascii="Times New Roman" w:hAnsi="Times New Roman" w:cs="Times New Roman"/>
        </w:rPr>
        <w:t>d</w:t>
      </w:r>
      <w:r w:rsidRPr="00CC07D5">
        <w:rPr>
          <w:rFonts w:ascii="Times New Roman" w:hAnsi="Times New Roman" w:cs="Times New Roman"/>
        </w:rPr>
        <w:t xml:space="preserve"> recently been called to pastor a church in Yorkshire.  </w:t>
      </w:r>
      <w:r w:rsidR="00CC07D5">
        <w:rPr>
          <w:rFonts w:ascii="Times New Roman" w:hAnsi="Times New Roman" w:cs="Times New Roman"/>
        </w:rPr>
        <w:t xml:space="preserve">Sunday morning attendance was about </w:t>
      </w:r>
      <w:r w:rsidR="003553FC">
        <w:rPr>
          <w:rFonts w:ascii="Times New Roman" w:hAnsi="Times New Roman" w:cs="Times New Roman"/>
        </w:rPr>
        <w:t>4</w:t>
      </w:r>
      <w:r w:rsidR="00CC07D5">
        <w:rPr>
          <w:rFonts w:ascii="Times New Roman" w:hAnsi="Times New Roman" w:cs="Times New Roman"/>
        </w:rPr>
        <w:t>0 with half being Baptist and half being Methodists.</w:t>
      </w:r>
    </w:p>
    <w:p w14:paraId="50D1A75F" w14:textId="77777777" w:rsidR="00CC07D5" w:rsidRDefault="00CC07D5">
      <w:pPr>
        <w:rPr>
          <w:rFonts w:ascii="Times New Roman" w:hAnsi="Times New Roman" w:cs="Times New Roman"/>
        </w:rPr>
      </w:pPr>
    </w:p>
    <w:p w14:paraId="521EC8B5" w14:textId="6625E2DC" w:rsidR="00CC07D5" w:rsidRDefault="00CC07D5">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234EC5FB" wp14:editId="60DE4C92">
            <wp:simplePos x="0" y="0"/>
            <wp:positionH relativeFrom="column">
              <wp:posOffset>770255</wp:posOffset>
            </wp:positionH>
            <wp:positionV relativeFrom="paragraph">
              <wp:posOffset>132080</wp:posOffset>
            </wp:positionV>
            <wp:extent cx="4478020" cy="2545080"/>
            <wp:effectExtent l="0" t="0" r="5080" b="0"/>
            <wp:wrapTight wrapText="bothSides">
              <wp:wrapPolygon edited="0">
                <wp:start x="0" y="0"/>
                <wp:lineTo x="0" y="21449"/>
                <wp:lineTo x="21563" y="21449"/>
                <wp:lineTo x="21563" y="0"/>
                <wp:lineTo x="0" y="0"/>
              </wp:wrapPolygon>
            </wp:wrapTight>
            <wp:docPr id="137471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12411" name="Picture 1374712411"/>
                    <pic:cNvPicPr/>
                  </pic:nvPicPr>
                  <pic:blipFill>
                    <a:blip r:embed="rId6">
                      <a:extLst>
                        <a:ext uri="{28A0092B-C50C-407E-A947-70E740481C1C}">
                          <a14:useLocalDpi xmlns:a14="http://schemas.microsoft.com/office/drawing/2010/main" val="0"/>
                        </a:ext>
                      </a:extLst>
                    </a:blip>
                    <a:stretch>
                      <a:fillRect/>
                    </a:stretch>
                  </pic:blipFill>
                  <pic:spPr>
                    <a:xfrm>
                      <a:off x="0" y="0"/>
                      <a:ext cx="4478020" cy="2545080"/>
                    </a:xfrm>
                    <a:prstGeom prst="rect">
                      <a:avLst/>
                    </a:prstGeom>
                  </pic:spPr>
                </pic:pic>
              </a:graphicData>
            </a:graphic>
            <wp14:sizeRelH relativeFrom="page">
              <wp14:pctWidth>0</wp14:pctWidth>
            </wp14:sizeRelH>
            <wp14:sizeRelV relativeFrom="page">
              <wp14:pctHeight>0</wp14:pctHeight>
            </wp14:sizeRelV>
          </wp:anchor>
        </w:drawing>
      </w:r>
    </w:p>
    <w:p w14:paraId="549748B3" w14:textId="3DAA4440" w:rsidR="00CC07D5" w:rsidRDefault="00CC07D5">
      <w:pPr>
        <w:rPr>
          <w:rFonts w:ascii="Times New Roman" w:hAnsi="Times New Roman" w:cs="Times New Roman"/>
        </w:rPr>
      </w:pPr>
    </w:p>
    <w:p w14:paraId="2F3D2F41" w14:textId="23B94C56" w:rsidR="00CC07D5" w:rsidRDefault="00CC07D5">
      <w:pPr>
        <w:rPr>
          <w:rFonts w:ascii="Times New Roman" w:hAnsi="Times New Roman" w:cs="Times New Roman"/>
        </w:rPr>
      </w:pPr>
    </w:p>
    <w:p w14:paraId="20AAD39E" w14:textId="1AA3EE09" w:rsidR="00CC07D5" w:rsidRDefault="00CC07D5">
      <w:pPr>
        <w:rPr>
          <w:rFonts w:ascii="Times New Roman" w:hAnsi="Times New Roman" w:cs="Times New Roman"/>
        </w:rPr>
      </w:pPr>
    </w:p>
    <w:p w14:paraId="5A1B5557" w14:textId="6F99E556" w:rsidR="00A04DA1" w:rsidRDefault="00A04DA1">
      <w:pPr>
        <w:rPr>
          <w:rFonts w:ascii="Times New Roman" w:hAnsi="Times New Roman" w:cs="Times New Roman"/>
        </w:rPr>
      </w:pPr>
    </w:p>
    <w:p w14:paraId="1492454E" w14:textId="77777777" w:rsidR="00CC07D5" w:rsidRDefault="00CC07D5">
      <w:pPr>
        <w:rPr>
          <w:rFonts w:ascii="Times New Roman" w:hAnsi="Times New Roman" w:cs="Times New Roman"/>
        </w:rPr>
      </w:pPr>
    </w:p>
    <w:p w14:paraId="3495D3DF" w14:textId="77777777" w:rsidR="00CC07D5" w:rsidRDefault="00CC07D5">
      <w:pPr>
        <w:rPr>
          <w:rFonts w:ascii="Times New Roman" w:hAnsi="Times New Roman" w:cs="Times New Roman"/>
        </w:rPr>
      </w:pPr>
    </w:p>
    <w:p w14:paraId="2C21E002" w14:textId="77777777" w:rsidR="00CC07D5" w:rsidRDefault="00CC07D5">
      <w:pPr>
        <w:rPr>
          <w:rFonts w:ascii="Times New Roman" w:hAnsi="Times New Roman" w:cs="Times New Roman"/>
        </w:rPr>
      </w:pPr>
    </w:p>
    <w:p w14:paraId="283EE01D" w14:textId="7E5B546F" w:rsidR="00CC07D5" w:rsidRDefault="00CC07D5">
      <w:pPr>
        <w:rPr>
          <w:rFonts w:ascii="Times New Roman" w:hAnsi="Times New Roman" w:cs="Times New Roman"/>
        </w:rPr>
      </w:pPr>
    </w:p>
    <w:p w14:paraId="1ECFA93A" w14:textId="7C0E308C" w:rsidR="00CC07D5" w:rsidRDefault="00CC07D5">
      <w:pPr>
        <w:rPr>
          <w:rFonts w:ascii="Times New Roman" w:hAnsi="Times New Roman" w:cs="Times New Roman"/>
        </w:rPr>
      </w:pPr>
    </w:p>
    <w:p w14:paraId="3913B490" w14:textId="030F4A0C" w:rsidR="00CC07D5" w:rsidRDefault="00CC07D5">
      <w:pPr>
        <w:rPr>
          <w:rFonts w:ascii="Times New Roman" w:hAnsi="Times New Roman" w:cs="Times New Roman"/>
        </w:rPr>
      </w:pPr>
    </w:p>
    <w:p w14:paraId="3AD7B8C1" w14:textId="77777777" w:rsidR="00CC07D5" w:rsidRDefault="00CC07D5">
      <w:pPr>
        <w:rPr>
          <w:rFonts w:ascii="Times New Roman" w:hAnsi="Times New Roman" w:cs="Times New Roman"/>
        </w:rPr>
      </w:pPr>
    </w:p>
    <w:p w14:paraId="6B3AE6A8" w14:textId="77777777" w:rsidR="00CC07D5" w:rsidRDefault="00CC07D5">
      <w:pPr>
        <w:rPr>
          <w:rFonts w:ascii="Times New Roman" w:hAnsi="Times New Roman" w:cs="Times New Roman"/>
        </w:rPr>
      </w:pPr>
    </w:p>
    <w:p w14:paraId="64A14447" w14:textId="130C6EB1" w:rsidR="00CC07D5" w:rsidRDefault="00CC07D5">
      <w:pPr>
        <w:rPr>
          <w:rFonts w:ascii="Times New Roman" w:hAnsi="Times New Roman" w:cs="Times New Roman"/>
        </w:rPr>
      </w:pPr>
    </w:p>
    <w:p w14:paraId="3FD3E595" w14:textId="77777777" w:rsidR="00CC07D5" w:rsidRDefault="00CC07D5">
      <w:pPr>
        <w:rPr>
          <w:rFonts w:ascii="Times New Roman" w:hAnsi="Times New Roman" w:cs="Times New Roman"/>
        </w:rPr>
      </w:pPr>
    </w:p>
    <w:p w14:paraId="5F680A34" w14:textId="5BBA58FA" w:rsidR="00CC07D5" w:rsidRDefault="00CC07D5">
      <w:pPr>
        <w:rPr>
          <w:rFonts w:ascii="Times New Roman" w:hAnsi="Times New Roman" w:cs="Times New Roman"/>
        </w:rPr>
      </w:pPr>
    </w:p>
    <w:p w14:paraId="4C3CAEE0" w14:textId="05461C19" w:rsidR="00CC07D5" w:rsidRDefault="00CD0531" w:rsidP="00CD0531">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394ED176" wp14:editId="7C88CB95">
            <wp:simplePos x="0" y="0"/>
            <wp:positionH relativeFrom="column">
              <wp:posOffset>41910</wp:posOffset>
            </wp:positionH>
            <wp:positionV relativeFrom="paragraph">
              <wp:posOffset>54610</wp:posOffset>
            </wp:positionV>
            <wp:extent cx="2929255" cy="2569210"/>
            <wp:effectExtent l="0" t="0" r="4445" b="0"/>
            <wp:wrapTight wrapText="bothSides">
              <wp:wrapPolygon edited="0">
                <wp:start x="0" y="0"/>
                <wp:lineTo x="0" y="21461"/>
                <wp:lineTo x="21539" y="21461"/>
                <wp:lineTo x="21539" y="0"/>
                <wp:lineTo x="0" y="0"/>
              </wp:wrapPolygon>
            </wp:wrapTight>
            <wp:docPr id="295319028" name="Picture 3" descr="A person wearing glasses and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9028" name="Picture 3" descr="A person wearing glasses and a striped shir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929255" cy="2569210"/>
                    </a:xfrm>
                    <a:prstGeom prst="rect">
                      <a:avLst/>
                    </a:prstGeom>
                  </pic:spPr>
                </pic:pic>
              </a:graphicData>
            </a:graphic>
            <wp14:sizeRelH relativeFrom="page">
              <wp14:pctWidth>0</wp14:pctWidth>
            </wp14:sizeRelH>
            <wp14:sizeRelV relativeFrom="page">
              <wp14:pctHeight>0</wp14:pctHeight>
            </wp14:sizeRelV>
          </wp:anchor>
        </w:drawing>
      </w:r>
      <w:r w:rsidR="00CC07D5">
        <w:rPr>
          <w:rFonts w:ascii="Times New Roman" w:hAnsi="Times New Roman" w:cs="Times New Roman"/>
        </w:rPr>
        <w:t>Shannon Duncan from Charlotte, North Carolina was invited to serve at Tilbury. Shannon’s wife, Tillie, was on staff at their home church in NC. She stayed state-side and Shannon served solo.  He began his ministry</w:t>
      </w:r>
      <w:r>
        <w:rPr>
          <w:rFonts w:ascii="Times New Roman" w:hAnsi="Times New Roman" w:cs="Times New Roman"/>
        </w:rPr>
        <w:t xml:space="preserve"> at St. Andrews</w:t>
      </w:r>
      <w:r w:rsidR="00CC07D5">
        <w:rPr>
          <w:rFonts w:ascii="Times New Roman" w:hAnsi="Times New Roman" w:cs="Times New Roman"/>
        </w:rPr>
        <w:t xml:space="preserve"> in October 2003.  He went home to NC for the Christmas holidays and returned in January to serve for another 3-months to late March 2004. </w:t>
      </w:r>
      <w:r>
        <w:rPr>
          <w:rFonts w:ascii="Times New Roman" w:hAnsi="Times New Roman" w:cs="Times New Roman"/>
        </w:rPr>
        <w:t>Shannon had a good ministry at Tilbury with a lot of effort going into youth work and outreach to young families.  However, during Shannon’s ministry there, it was discovered that a major investment was needed to correct building defects. The local Methodist organization felt unable to afford their share of the costs and recommended their members join other nearby Methodist congregations.  That left too much for the Baptists in the fellowship to afford so they also joined other congregations.  That is sadly a</w:t>
      </w:r>
      <w:r w:rsidR="00EA66E5">
        <w:rPr>
          <w:rFonts w:ascii="Times New Roman" w:hAnsi="Times New Roman" w:cs="Times New Roman"/>
        </w:rPr>
        <w:t xml:space="preserve"> situation that Christian churches all over the UK encounter. Most congregations are older, and their numbers are shrinking.  Many congregations </w:t>
      </w:r>
      <w:r w:rsidR="00156058">
        <w:rPr>
          <w:rFonts w:ascii="Times New Roman" w:hAnsi="Times New Roman" w:cs="Times New Roman"/>
        </w:rPr>
        <w:t xml:space="preserve">have </w:t>
      </w:r>
      <w:r w:rsidR="00EA66E5">
        <w:rPr>
          <w:rFonts w:ascii="Times New Roman" w:hAnsi="Times New Roman" w:cs="Times New Roman"/>
        </w:rPr>
        <w:t xml:space="preserve">worship </w:t>
      </w:r>
      <w:r w:rsidR="00156058">
        <w:rPr>
          <w:rFonts w:ascii="Times New Roman" w:hAnsi="Times New Roman" w:cs="Times New Roman"/>
        </w:rPr>
        <w:t xml:space="preserve">services </w:t>
      </w:r>
      <w:r w:rsidR="00EA66E5">
        <w:rPr>
          <w:rFonts w:ascii="Times New Roman" w:hAnsi="Times New Roman" w:cs="Times New Roman"/>
        </w:rPr>
        <w:t xml:space="preserve">in older buildings many dating to the Victorian era and the upkeep is very expensive, </w:t>
      </w:r>
    </w:p>
    <w:p w14:paraId="1C74DD21" w14:textId="3DF2D868" w:rsidR="00072B33" w:rsidRPr="003553FC" w:rsidRDefault="00072B33" w:rsidP="003553FC">
      <w:pPr>
        <w:jc w:val="center"/>
        <w:rPr>
          <w:rFonts w:ascii="Times New Roman" w:hAnsi="Times New Roman" w:cs="Times New Roman"/>
          <w:b/>
          <w:bCs/>
          <w:sz w:val="36"/>
          <w:szCs w:val="36"/>
        </w:rPr>
      </w:pPr>
      <w:r w:rsidRPr="00072B33">
        <w:rPr>
          <w:rFonts w:ascii="Times New Roman" w:hAnsi="Times New Roman" w:cs="Times New Roman"/>
          <w:b/>
          <w:bCs/>
          <w:sz w:val="36"/>
          <w:szCs w:val="36"/>
        </w:rPr>
        <w:lastRenderedPageBreak/>
        <w:t>As usual, AIPM prepared a flyer to communicate the opportunity to volunteer at Tilbury.</w:t>
      </w:r>
    </w:p>
    <w:p w14:paraId="1234EE4B" w14:textId="25C7EA71" w:rsidR="00072B33" w:rsidRDefault="00072B33" w:rsidP="00072B33">
      <w:pPr>
        <w:jc w:val="center"/>
        <w:rPr>
          <w:rFonts w:ascii="Times New Roman" w:hAnsi="Times New Roman" w:cs="Times New Roman"/>
          <w:b/>
          <w:bCs/>
        </w:rPr>
      </w:pPr>
    </w:p>
    <w:p w14:paraId="1134A59B" w14:textId="7BB58343" w:rsidR="00072B33" w:rsidRDefault="00072B33" w:rsidP="003553FC">
      <w:pPr>
        <w:rPr>
          <w:rFonts w:ascii="Times New Roman" w:hAnsi="Times New Roman" w:cs="Times New Roman"/>
          <w:b/>
          <w:bCs/>
          <w:noProof/>
        </w:rPr>
      </w:pPr>
    </w:p>
    <w:p w14:paraId="5F25ED03" w14:textId="29E82BD5" w:rsidR="003553FC" w:rsidRDefault="003553FC" w:rsidP="003553FC">
      <w:pPr>
        <w:rPr>
          <w:rFonts w:ascii="Times New Roman" w:hAnsi="Times New Roman" w:cs="Times New Roman"/>
          <w:b/>
          <w:bCs/>
          <w:noProof/>
        </w:rPr>
      </w:pPr>
      <w:r>
        <w:rPr>
          <w:rFonts w:ascii="Times New Roman" w:hAnsi="Times New Roman" w:cs="Times New Roman"/>
          <w:b/>
          <w:bCs/>
          <w:noProof/>
        </w:rPr>
        <w:drawing>
          <wp:inline distT="0" distB="0" distL="0" distR="0" wp14:anchorId="4AE65622" wp14:editId="19160A94">
            <wp:extent cx="5943600" cy="4592955"/>
            <wp:effectExtent l="0" t="0" r="0" b="0"/>
            <wp:docPr id="1290926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6925" name="Picture 1290926925"/>
                    <pic:cNvPicPr/>
                  </pic:nvPicPr>
                  <pic:blipFill>
                    <a:blip r:embed="rId8"/>
                    <a:stretch>
                      <a:fillRect/>
                    </a:stretch>
                  </pic:blipFill>
                  <pic:spPr>
                    <a:xfrm>
                      <a:off x="0" y="0"/>
                      <a:ext cx="5943600" cy="4592955"/>
                    </a:xfrm>
                    <a:prstGeom prst="rect">
                      <a:avLst/>
                    </a:prstGeom>
                  </pic:spPr>
                </pic:pic>
              </a:graphicData>
            </a:graphic>
          </wp:inline>
        </w:drawing>
      </w:r>
    </w:p>
    <w:p w14:paraId="27FCA7C3" w14:textId="77777777" w:rsidR="003553FC" w:rsidRDefault="003553FC" w:rsidP="003553FC">
      <w:pPr>
        <w:rPr>
          <w:rFonts w:ascii="Times New Roman" w:hAnsi="Times New Roman" w:cs="Times New Roman"/>
          <w:b/>
          <w:bCs/>
          <w:noProof/>
        </w:rPr>
      </w:pPr>
    </w:p>
    <w:p w14:paraId="39FFB956" w14:textId="77777777" w:rsidR="003553FC" w:rsidRDefault="003553FC" w:rsidP="003553FC">
      <w:pPr>
        <w:rPr>
          <w:rFonts w:ascii="Times New Roman" w:hAnsi="Times New Roman" w:cs="Times New Roman"/>
          <w:b/>
          <w:bCs/>
          <w:noProof/>
        </w:rPr>
      </w:pPr>
    </w:p>
    <w:p w14:paraId="3824FD27" w14:textId="77777777" w:rsidR="003553FC" w:rsidRDefault="003553FC" w:rsidP="003553FC">
      <w:pPr>
        <w:rPr>
          <w:rFonts w:ascii="Times New Roman" w:hAnsi="Times New Roman" w:cs="Times New Roman"/>
          <w:b/>
          <w:bCs/>
          <w:noProof/>
        </w:rPr>
      </w:pPr>
    </w:p>
    <w:p w14:paraId="2574F387" w14:textId="28CDFF95" w:rsidR="00072B33" w:rsidRDefault="00072B33" w:rsidP="00460633">
      <w:pPr>
        <w:pStyle w:val="NormalWeb"/>
        <w:spacing w:before="0" w:beforeAutospacing="0" w:after="0" w:afterAutospacing="0"/>
        <w:jc w:val="both"/>
        <w:rPr>
          <w:rFonts w:ascii="TimesNewRomanPSMT" w:hAnsi="TimesNewRomanPSMT"/>
        </w:rPr>
      </w:pPr>
      <w:r>
        <w:rPr>
          <w:rFonts w:ascii="TimesNewRomanPSMT" w:hAnsi="TimesNewRomanPSMT"/>
          <w:sz w:val="26"/>
          <w:szCs w:val="26"/>
        </w:rPr>
        <w:t xml:space="preserve">QUOTES FROM CHURCH LEADERS: </w:t>
      </w:r>
      <w:r>
        <w:rPr>
          <w:rFonts w:ascii="TimesNewRomanPSMT" w:hAnsi="TimesNewRomanPSMT"/>
        </w:rPr>
        <w:t xml:space="preserve">“We are a mainstream evangelical church that is open to spiritual renewal.” “We believe Christ is the head of the local church and the Bible is the supreme authority, which has to be interpreted by the Holy Spirit in today’s com- munity.” “We desire positive engagement with the secular community.” </w:t>
      </w:r>
    </w:p>
    <w:p w14:paraId="1B34D5BD" w14:textId="77777777" w:rsidR="0044438F" w:rsidRDefault="0044438F" w:rsidP="0044438F">
      <w:pPr>
        <w:pStyle w:val="NormalWeb"/>
        <w:spacing w:before="0" w:beforeAutospacing="0" w:after="0" w:afterAutospacing="0"/>
      </w:pPr>
    </w:p>
    <w:p w14:paraId="12AF49E7" w14:textId="77777777" w:rsidR="00072B33" w:rsidRDefault="00072B33" w:rsidP="0044438F">
      <w:pPr>
        <w:pStyle w:val="NormalWeb"/>
        <w:spacing w:before="0" w:beforeAutospacing="0" w:after="0" w:afterAutospacing="0"/>
      </w:pPr>
      <w:r>
        <w:rPr>
          <w:rFonts w:ascii="TimesNewRomanPSMT" w:hAnsi="TimesNewRomanPSMT"/>
        </w:rPr>
        <w:t xml:space="preserve">QUOTES FROM BAPTIST LEADERS: </w:t>
      </w:r>
    </w:p>
    <w:p w14:paraId="69B2DDCF" w14:textId="00EBAC4C" w:rsidR="00072B33" w:rsidRDefault="00072B33" w:rsidP="00460633">
      <w:pPr>
        <w:pStyle w:val="NormalWeb"/>
        <w:spacing w:before="0" w:beforeAutospacing="0" w:after="0" w:afterAutospacing="0"/>
        <w:jc w:val="both"/>
        <w:rPr>
          <w:rFonts w:ascii="TimesNewRomanPSMT" w:hAnsi="TimesNewRomanPSMT"/>
        </w:rPr>
      </w:pPr>
      <w:r>
        <w:rPr>
          <w:rFonts w:ascii="TimesNewRomanPSMT" w:hAnsi="TimesNewRomanPSMT"/>
        </w:rPr>
        <w:t xml:space="preserve">“This is a small, fragile and vulnerable fellowship of newish Christians but they are a beacon for Jesus and desperately need a shepherd. This is a real Macedonian call to COME OVER AND HELP US. The need is now and urgent.” </w:t>
      </w:r>
    </w:p>
    <w:p w14:paraId="73273CE5" w14:textId="77777777" w:rsidR="0044438F" w:rsidRDefault="0044438F" w:rsidP="0044438F">
      <w:pPr>
        <w:pStyle w:val="NormalWeb"/>
        <w:spacing w:before="0" w:beforeAutospacing="0" w:after="0" w:afterAutospacing="0"/>
        <w:rPr>
          <w:rFonts w:ascii="TimesNewRomanPSMT" w:hAnsi="TimesNewRomanPSMT"/>
        </w:rPr>
      </w:pPr>
    </w:p>
    <w:p w14:paraId="7919D243" w14:textId="77777777" w:rsidR="00460633" w:rsidRDefault="00460633" w:rsidP="0044438F">
      <w:pPr>
        <w:pStyle w:val="NormalWeb"/>
        <w:spacing w:before="0" w:beforeAutospacing="0" w:after="0" w:afterAutospacing="0"/>
        <w:rPr>
          <w:rFonts w:ascii="TimesNewRomanPSMT" w:hAnsi="TimesNewRomanPSMT"/>
        </w:rPr>
      </w:pPr>
    </w:p>
    <w:p w14:paraId="2ED0F24A" w14:textId="77777777" w:rsidR="00460633" w:rsidRDefault="00460633" w:rsidP="0044438F">
      <w:pPr>
        <w:pStyle w:val="NormalWeb"/>
        <w:spacing w:before="0" w:beforeAutospacing="0" w:after="0" w:afterAutospacing="0"/>
        <w:rPr>
          <w:rFonts w:ascii="TimesNewRomanPSMT" w:hAnsi="TimesNewRomanPSMT"/>
        </w:rPr>
      </w:pPr>
    </w:p>
    <w:p w14:paraId="6141A849" w14:textId="77777777" w:rsidR="0044438F" w:rsidRDefault="0044438F" w:rsidP="0044438F">
      <w:pPr>
        <w:pStyle w:val="NormalWeb"/>
        <w:spacing w:before="0" w:beforeAutospacing="0" w:after="0" w:afterAutospacing="0"/>
      </w:pPr>
      <w:r>
        <w:rPr>
          <w:rFonts w:ascii="TimesNewRomanPSMT" w:hAnsi="TimesNewRomanPSMT"/>
          <w:sz w:val="26"/>
          <w:szCs w:val="26"/>
        </w:rPr>
        <w:lastRenderedPageBreak/>
        <w:t xml:space="preserve">HER HISTORY: </w:t>
      </w:r>
    </w:p>
    <w:p w14:paraId="2EE1D549" w14:textId="77777777" w:rsidR="0044438F" w:rsidRDefault="0044438F" w:rsidP="00460633">
      <w:pPr>
        <w:pStyle w:val="NormalWeb"/>
        <w:spacing w:before="0" w:beforeAutospacing="0" w:after="0" w:afterAutospacing="0"/>
        <w:jc w:val="both"/>
        <w:rPr>
          <w:rFonts w:ascii="TimesNewRomanPSMT" w:hAnsi="TimesNewRomanPSMT"/>
        </w:rPr>
      </w:pPr>
      <w:r>
        <w:rPr>
          <w:rFonts w:ascii="TimesNewRomanPSMT" w:hAnsi="TimesNewRomanPSMT"/>
        </w:rPr>
        <w:t xml:space="preserve">St. Andrews, a Baptist/Methodist Ecumenical Partnership, was formed in 2000 by the Essex Baptist Association and Baptists from Missouri. In 1994 an American couple came to Tilbury, began a church plant, established an informal partnership with local Methodists, and used the Methodist Church buildings. When the Americans left in 1997, local Baptists </w:t>
      </w:r>
      <w:proofErr w:type="spellStart"/>
      <w:r>
        <w:rPr>
          <w:rFonts w:ascii="TimesNewRomanPSMT" w:hAnsi="TimesNewRomanPSMT"/>
        </w:rPr>
        <w:t>contin</w:t>
      </w:r>
      <w:proofErr w:type="spellEnd"/>
      <w:r>
        <w:rPr>
          <w:rFonts w:ascii="TimesNewRomanPSMT" w:hAnsi="TimesNewRomanPSMT"/>
        </w:rPr>
        <w:t xml:space="preserve">- </w:t>
      </w:r>
      <w:proofErr w:type="spellStart"/>
      <w:r>
        <w:rPr>
          <w:rFonts w:ascii="TimesNewRomanPSMT" w:hAnsi="TimesNewRomanPSMT"/>
        </w:rPr>
        <w:t>ued</w:t>
      </w:r>
      <w:proofErr w:type="spellEnd"/>
      <w:r>
        <w:rPr>
          <w:rFonts w:ascii="TimesNewRomanPSMT" w:hAnsi="TimesNewRomanPSMT"/>
        </w:rPr>
        <w:t xml:space="preserve"> the Methodist partnership. St. Andrews had a full-time British Baptist minister from 1998 to 2002 when he was called to another church. </w:t>
      </w:r>
    </w:p>
    <w:p w14:paraId="72923A9E" w14:textId="77777777" w:rsidR="00460633" w:rsidRDefault="00460633" w:rsidP="0044438F">
      <w:pPr>
        <w:pStyle w:val="NormalWeb"/>
        <w:spacing w:before="0" w:beforeAutospacing="0" w:after="0" w:afterAutospacing="0"/>
        <w:rPr>
          <w:rFonts w:ascii="TimesNewRomanPSMT" w:hAnsi="TimesNewRomanPSMT"/>
        </w:rPr>
      </w:pPr>
    </w:p>
    <w:p w14:paraId="66EB43C2" w14:textId="01ACF053" w:rsidR="00072B33" w:rsidRDefault="00072B33" w:rsidP="00460633">
      <w:pPr>
        <w:pStyle w:val="NormalWeb"/>
        <w:spacing w:before="0" w:beforeAutospacing="0" w:after="0" w:afterAutospacing="0"/>
        <w:rPr>
          <w:rFonts w:ascii="TimesNewRomanPSMT" w:hAnsi="TimesNewRomanPSMT"/>
        </w:rPr>
      </w:pPr>
      <w:r>
        <w:rPr>
          <w:rFonts w:ascii="TimesNewRomanPSMT" w:hAnsi="TimesNewRomanPSMT"/>
          <w:sz w:val="26"/>
          <w:szCs w:val="26"/>
        </w:rPr>
        <w:t>HER CURRENT SITUATION:</w:t>
      </w:r>
      <w:r>
        <w:rPr>
          <w:rFonts w:ascii="TimesNewRomanPSMT" w:hAnsi="TimesNewRomanPSMT"/>
          <w:sz w:val="26"/>
          <w:szCs w:val="26"/>
        </w:rPr>
        <w:br/>
      </w:r>
      <w:r>
        <w:rPr>
          <w:rFonts w:ascii="TimesNewRomanPSMT" w:hAnsi="TimesNewRomanPSMT"/>
        </w:rPr>
        <w:t xml:space="preserve">St. Andrews has been unable to find a British Baptist Pastor. Membership now is 24 and at- tendance is 40. </w:t>
      </w:r>
    </w:p>
    <w:p w14:paraId="563F32CE" w14:textId="628C3FC5" w:rsidR="00460633" w:rsidRDefault="00460633" w:rsidP="0044438F">
      <w:pPr>
        <w:pStyle w:val="NormalWeb"/>
        <w:spacing w:before="0" w:beforeAutospacing="0" w:after="0" w:afterAutospacing="0"/>
        <w:rPr>
          <w:rFonts w:ascii="TimesNewRomanPSMT" w:hAnsi="TimesNewRomanPSMT"/>
        </w:rPr>
      </w:pPr>
      <w:r>
        <w:rPr>
          <w:rFonts w:ascii="TimesNewRomanPSMT" w:hAnsi="TimesNewRomanPSMT"/>
          <w:noProof/>
        </w:rPr>
        <w:drawing>
          <wp:anchor distT="0" distB="0" distL="114300" distR="114300" simplePos="0" relativeHeight="251661312" behindDoc="1" locked="0" layoutInCell="1" allowOverlap="1" wp14:anchorId="12B842D1" wp14:editId="4CA96664">
            <wp:simplePos x="0" y="0"/>
            <wp:positionH relativeFrom="column">
              <wp:posOffset>3157855</wp:posOffset>
            </wp:positionH>
            <wp:positionV relativeFrom="paragraph">
              <wp:posOffset>267546</wp:posOffset>
            </wp:positionV>
            <wp:extent cx="2844800" cy="2240280"/>
            <wp:effectExtent l="0" t="0" r="0" b="0"/>
            <wp:wrapTight wrapText="bothSides">
              <wp:wrapPolygon edited="0">
                <wp:start x="0" y="0"/>
                <wp:lineTo x="0" y="21429"/>
                <wp:lineTo x="21504" y="21429"/>
                <wp:lineTo x="21504" y="0"/>
                <wp:lineTo x="0" y="0"/>
              </wp:wrapPolygon>
            </wp:wrapTight>
            <wp:docPr id="819654393" name="Picture 3" descr="A clock tower in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54393" name="Picture 3" descr="A clock tower in a tow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844800" cy="2240280"/>
                    </a:xfrm>
                    <a:prstGeom prst="rect">
                      <a:avLst/>
                    </a:prstGeom>
                  </pic:spPr>
                </pic:pic>
              </a:graphicData>
            </a:graphic>
            <wp14:sizeRelH relativeFrom="page">
              <wp14:pctWidth>0</wp14:pctWidth>
            </wp14:sizeRelH>
            <wp14:sizeRelV relativeFrom="page">
              <wp14:pctHeight>0</wp14:pctHeight>
            </wp14:sizeRelV>
          </wp:anchor>
        </w:drawing>
      </w:r>
    </w:p>
    <w:p w14:paraId="5D56756B" w14:textId="2F485349" w:rsidR="003553FC" w:rsidRPr="00460633" w:rsidRDefault="00460633" w:rsidP="0044438F">
      <w:pPr>
        <w:pStyle w:val="NormalWeb"/>
        <w:spacing w:before="0" w:beforeAutospacing="0" w:after="0" w:afterAutospacing="0"/>
        <w:rPr>
          <w:rFonts w:ascii="TimesNewRomanPSMT" w:hAnsi="TimesNewRomanPSMT"/>
        </w:rPr>
      </w:pPr>
      <w:r>
        <w:rPr>
          <w:rFonts w:ascii="TimesNewRomanPSMT" w:hAnsi="TimesNewRomanPSMT"/>
          <w:noProof/>
        </w:rPr>
        <w:drawing>
          <wp:anchor distT="0" distB="0" distL="114300" distR="114300" simplePos="0" relativeHeight="251662336" behindDoc="1" locked="0" layoutInCell="1" allowOverlap="1" wp14:anchorId="56A4E16D" wp14:editId="0D19ACEB">
            <wp:simplePos x="0" y="0"/>
            <wp:positionH relativeFrom="column">
              <wp:posOffset>84667</wp:posOffset>
            </wp:positionH>
            <wp:positionV relativeFrom="paragraph">
              <wp:posOffset>92710</wp:posOffset>
            </wp:positionV>
            <wp:extent cx="2895600" cy="2223770"/>
            <wp:effectExtent l="0" t="0" r="0" b="0"/>
            <wp:wrapTight wrapText="bothSides">
              <wp:wrapPolygon edited="0">
                <wp:start x="0" y="0"/>
                <wp:lineTo x="0" y="21464"/>
                <wp:lineTo x="21505" y="21464"/>
                <wp:lineTo x="21505" y="0"/>
                <wp:lineTo x="0" y="0"/>
              </wp:wrapPolygon>
            </wp:wrapTight>
            <wp:docPr id="2083419589" name="Picture 4" descr="A bridge over water with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19589" name="Picture 4" descr="A bridge over water with tow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895600" cy="2223770"/>
                    </a:xfrm>
                    <a:prstGeom prst="rect">
                      <a:avLst/>
                    </a:prstGeom>
                  </pic:spPr>
                </pic:pic>
              </a:graphicData>
            </a:graphic>
            <wp14:sizeRelH relativeFrom="page">
              <wp14:pctWidth>0</wp14:pctWidth>
            </wp14:sizeRelH>
            <wp14:sizeRelV relativeFrom="page">
              <wp14:pctHeight>0</wp14:pctHeight>
            </wp14:sizeRelV>
          </wp:anchor>
        </w:drawing>
      </w:r>
    </w:p>
    <w:p w14:paraId="36E35A6C" w14:textId="2D285FB0" w:rsidR="003553FC" w:rsidRPr="003553FC" w:rsidRDefault="003553FC" w:rsidP="003553FC">
      <w:pPr>
        <w:pStyle w:val="NormalWeb"/>
        <w:spacing w:before="0" w:beforeAutospacing="0" w:after="0" w:afterAutospacing="0"/>
        <w:rPr>
          <w:b/>
          <w:bCs/>
        </w:rPr>
      </w:pPr>
      <w:r>
        <w:rPr>
          <w:rFonts w:ascii="TimesNewRomanPSMT" w:hAnsi="TimesNewRomanPSMT"/>
          <w:b/>
          <w:bCs/>
        </w:rPr>
        <w:t xml:space="preserve">    </w:t>
      </w:r>
      <w:r w:rsidRPr="003553FC">
        <w:rPr>
          <w:rFonts w:ascii="TimesNewRomanPSMT" w:hAnsi="TimesNewRomanPSMT"/>
          <w:b/>
          <w:bCs/>
        </w:rPr>
        <w:t>“Tilbury</w:t>
      </w:r>
      <w:r w:rsidRPr="003553FC">
        <w:rPr>
          <w:rFonts w:ascii="TimesNewRomanPSMT" w:hAnsi="TimesNewRomanPSMT"/>
          <w:b/>
          <w:bCs/>
        </w:rPr>
        <w:t xml:space="preserve"> - </w:t>
      </w:r>
      <w:r w:rsidRPr="003553FC">
        <w:rPr>
          <w:rFonts w:ascii="TimesNewRomanPSMT" w:hAnsi="TimesNewRomanPSMT"/>
          <w:b/>
          <w:bCs/>
        </w:rPr>
        <w:t xml:space="preserve">22 miles from Tower </w:t>
      </w:r>
      <w:proofErr w:type="gramStart"/>
      <w:r w:rsidRPr="003553FC">
        <w:rPr>
          <w:rFonts w:ascii="TimesNewRomanPSMT" w:hAnsi="TimesNewRomanPSMT"/>
          <w:b/>
          <w:bCs/>
        </w:rPr>
        <w:t xml:space="preserve">Bridge” </w:t>
      </w:r>
      <w:r w:rsidRPr="003553FC">
        <w:rPr>
          <w:rFonts w:ascii="TimesNewRomanPSMT" w:hAnsi="TimesNewRomanPSMT"/>
          <w:b/>
          <w:bCs/>
        </w:rPr>
        <w:t xml:space="preserve">  </w:t>
      </w:r>
      <w:proofErr w:type="gramEnd"/>
      <w:r w:rsidRPr="003553FC">
        <w:rPr>
          <w:rFonts w:ascii="TimesNewRomanPSMT" w:hAnsi="TimesNewRomanPSMT"/>
          <w:b/>
          <w:bCs/>
        </w:rPr>
        <w:t xml:space="preserve">                      </w:t>
      </w:r>
      <w:r>
        <w:rPr>
          <w:rFonts w:ascii="TimesNewRomanPSMT" w:hAnsi="TimesNewRomanPSMT"/>
          <w:b/>
          <w:bCs/>
        </w:rPr>
        <w:t xml:space="preserve"> </w:t>
      </w:r>
      <w:r w:rsidRPr="003553FC">
        <w:rPr>
          <w:rFonts w:ascii="TimesNewRomanPSMT" w:hAnsi="TimesNewRomanPSMT"/>
          <w:b/>
          <w:bCs/>
        </w:rPr>
        <w:t xml:space="preserve"> Tilbury Town Square</w:t>
      </w:r>
    </w:p>
    <w:p w14:paraId="295AAD6D" w14:textId="5D4F479C" w:rsidR="003553FC" w:rsidRDefault="003553FC" w:rsidP="0044438F">
      <w:pPr>
        <w:pStyle w:val="NormalWeb"/>
        <w:spacing w:before="0" w:beforeAutospacing="0" w:after="0" w:afterAutospacing="0"/>
        <w:rPr>
          <w:rFonts w:ascii="TimesNewRomanPSMT" w:hAnsi="TimesNewRomanPSMT"/>
          <w:sz w:val="26"/>
          <w:szCs w:val="26"/>
        </w:rPr>
      </w:pPr>
    </w:p>
    <w:p w14:paraId="52D6459C" w14:textId="77777777" w:rsidR="00460633" w:rsidRPr="00460633" w:rsidRDefault="00460633" w:rsidP="00460633">
      <w:pPr>
        <w:pStyle w:val="NormalWeb"/>
        <w:spacing w:before="0" w:beforeAutospacing="0" w:after="0" w:afterAutospacing="0"/>
        <w:rPr>
          <w:b/>
          <w:bCs/>
        </w:rPr>
      </w:pPr>
      <w:r w:rsidRPr="00460633">
        <w:rPr>
          <w:rFonts w:ascii="TimesNewRomanPSMT" w:hAnsi="TimesNewRomanPSMT"/>
          <w:b/>
          <w:bCs/>
          <w:sz w:val="26"/>
          <w:szCs w:val="26"/>
        </w:rPr>
        <w:t xml:space="preserve">THE ARRANGEMENT: </w:t>
      </w:r>
    </w:p>
    <w:p w14:paraId="01394D50" w14:textId="77777777" w:rsidR="00460633" w:rsidRDefault="00460633" w:rsidP="00460633">
      <w:pPr>
        <w:pStyle w:val="NormalWeb"/>
        <w:spacing w:before="0" w:beforeAutospacing="0" w:after="0" w:afterAutospacing="0"/>
      </w:pPr>
      <w:r>
        <w:rPr>
          <w:rFonts w:ascii="TimesNewRomanPSMT" w:hAnsi="TimesNewRomanPSMT"/>
        </w:rPr>
        <w:t xml:space="preserve">St. Andrews Community Church will provide round trip air fare, a car to drive and a furnished house with all utility bills paid. The interim pastor will not receive compensation. </w:t>
      </w:r>
    </w:p>
    <w:p w14:paraId="7E926FC1" w14:textId="77777777" w:rsidR="00460633" w:rsidRDefault="00460633" w:rsidP="0044438F">
      <w:pPr>
        <w:pStyle w:val="NormalWeb"/>
        <w:spacing w:before="0" w:beforeAutospacing="0" w:after="0" w:afterAutospacing="0"/>
        <w:rPr>
          <w:rFonts w:ascii="TimesNewRomanPSMT" w:hAnsi="TimesNewRomanPSMT"/>
          <w:sz w:val="26"/>
          <w:szCs w:val="26"/>
        </w:rPr>
      </w:pPr>
    </w:p>
    <w:p w14:paraId="1F3A51F7" w14:textId="297746B9" w:rsidR="00072B33" w:rsidRDefault="00072B33" w:rsidP="0044438F">
      <w:pPr>
        <w:pStyle w:val="NormalWeb"/>
        <w:spacing w:before="0" w:beforeAutospacing="0" w:after="0" w:afterAutospacing="0"/>
      </w:pPr>
      <w:r w:rsidRPr="00460633">
        <w:rPr>
          <w:rFonts w:ascii="TimesNewRomanPSMT" w:hAnsi="TimesNewRomanPSMT"/>
          <w:b/>
          <w:bCs/>
          <w:sz w:val="26"/>
          <w:szCs w:val="26"/>
        </w:rPr>
        <w:t>FOR INFORMATION:</w:t>
      </w:r>
      <w:r w:rsidRPr="00460633">
        <w:rPr>
          <w:rFonts w:ascii="TimesNewRomanPSMT" w:hAnsi="TimesNewRomanPSMT"/>
          <w:b/>
          <w:bCs/>
          <w:sz w:val="26"/>
          <w:szCs w:val="26"/>
        </w:rPr>
        <w:br/>
      </w:r>
      <w:r>
        <w:rPr>
          <w:rFonts w:ascii="TimesNewRomanPSMT" w:hAnsi="TimesNewRomanPSMT"/>
        </w:rPr>
        <w:t>Contact American Interim Pastor Ministries, Inc. (nonprofit) c/o: Chuck McComb, 412 Carriage Creek Lane, Friendswood, TX 77546, Phone 281-</w:t>
      </w:r>
      <w:r w:rsidR="00460633">
        <w:rPr>
          <w:rFonts w:ascii="TimesNewRomanPSMT" w:hAnsi="TimesNewRomanPSMT"/>
        </w:rPr>
        <w:t>799-1869</w:t>
      </w:r>
      <w:r>
        <w:rPr>
          <w:rFonts w:ascii="TimesNewRomanPSMT" w:hAnsi="TimesNewRomanPSMT"/>
        </w:rPr>
        <w:t xml:space="preserve"> or Email mccombch@aol.com. Chuck is a retired Mechanical Engineer from Monsanto Chemical Co. He has had two </w:t>
      </w:r>
      <w:r w:rsidR="00460633">
        <w:rPr>
          <w:rFonts w:ascii="TimesNewRomanPSMT" w:hAnsi="TimesNewRomanPSMT"/>
        </w:rPr>
        <w:t>assignments</w:t>
      </w:r>
      <w:r>
        <w:rPr>
          <w:rFonts w:ascii="TimesNewRomanPSMT" w:hAnsi="TimesNewRomanPSMT"/>
        </w:rPr>
        <w:t xml:space="preserve"> as Interim Pastor in Baptist churches in the UK. </w:t>
      </w:r>
    </w:p>
    <w:p w14:paraId="7ED449FE" w14:textId="1B674508" w:rsidR="00156058" w:rsidRPr="00CC07D5" w:rsidRDefault="00156058" w:rsidP="0044438F">
      <w:pPr>
        <w:jc w:val="both"/>
        <w:rPr>
          <w:rFonts w:ascii="Times New Roman" w:hAnsi="Times New Roman" w:cs="Times New Roman"/>
        </w:rPr>
      </w:pPr>
    </w:p>
    <w:sectPr w:rsidR="00156058" w:rsidRPr="00CC07D5" w:rsidSect="007E75D5">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A1C20" w14:textId="77777777" w:rsidR="00D55518" w:rsidRDefault="00D55518" w:rsidP="00460633">
      <w:r>
        <w:separator/>
      </w:r>
    </w:p>
  </w:endnote>
  <w:endnote w:type="continuationSeparator" w:id="0">
    <w:p w14:paraId="4EAEF46C" w14:textId="77777777" w:rsidR="00D55518" w:rsidRDefault="00D55518" w:rsidP="0046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2299341"/>
      <w:docPartObj>
        <w:docPartGallery w:val="Page Numbers (Bottom of Page)"/>
        <w:docPartUnique/>
      </w:docPartObj>
    </w:sdtPr>
    <w:sdtContent>
      <w:p w14:paraId="3707BF8C" w14:textId="6721C0CE" w:rsidR="00460633" w:rsidRDefault="00460633" w:rsidP="008E45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16DC20" w14:textId="77777777" w:rsidR="00460633" w:rsidRDefault="00460633" w:rsidP="004606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3226219"/>
      <w:docPartObj>
        <w:docPartGallery w:val="Page Numbers (Bottom of Page)"/>
        <w:docPartUnique/>
      </w:docPartObj>
    </w:sdtPr>
    <w:sdtContent>
      <w:p w14:paraId="46C4C156" w14:textId="5F056CA3" w:rsidR="00460633" w:rsidRDefault="00460633" w:rsidP="008E45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3A11AB" w14:textId="77777777" w:rsidR="00460633" w:rsidRDefault="00460633" w:rsidP="004606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1665" w14:textId="77777777" w:rsidR="00D55518" w:rsidRDefault="00D55518" w:rsidP="00460633">
      <w:r>
        <w:separator/>
      </w:r>
    </w:p>
  </w:footnote>
  <w:footnote w:type="continuationSeparator" w:id="0">
    <w:p w14:paraId="3C593088" w14:textId="77777777" w:rsidR="00D55518" w:rsidRDefault="00D55518" w:rsidP="004606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74"/>
    <w:rsid w:val="00072B33"/>
    <w:rsid w:val="001435A5"/>
    <w:rsid w:val="00156058"/>
    <w:rsid w:val="001A7A1E"/>
    <w:rsid w:val="003553FC"/>
    <w:rsid w:val="0044438F"/>
    <w:rsid w:val="00460633"/>
    <w:rsid w:val="00460B94"/>
    <w:rsid w:val="004F0E3E"/>
    <w:rsid w:val="00657774"/>
    <w:rsid w:val="00681E99"/>
    <w:rsid w:val="006B5E4F"/>
    <w:rsid w:val="007E75D5"/>
    <w:rsid w:val="007E76F3"/>
    <w:rsid w:val="00940DFF"/>
    <w:rsid w:val="00A04DA1"/>
    <w:rsid w:val="00A33B5C"/>
    <w:rsid w:val="00CC07D5"/>
    <w:rsid w:val="00CD0531"/>
    <w:rsid w:val="00D55518"/>
    <w:rsid w:val="00E4026E"/>
    <w:rsid w:val="00EA6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F035A"/>
  <w14:defaultImageDpi w14:val="32767"/>
  <w15:chartTrackingRefBased/>
  <w15:docId w15:val="{B904C21A-7B57-5241-B7BD-383B78594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77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77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77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77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77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777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777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777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777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7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77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77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77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77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77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77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77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7774"/>
    <w:rPr>
      <w:rFonts w:eastAsiaTheme="majorEastAsia" w:cstheme="majorBidi"/>
      <w:color w:val="272727" w:themeColor="text1" w:themeTint="D8"/>
    </w:rPr>
  </w:style>
  <w:style w:type="paragraph" w:styleId="Title">
    <w:name w:val="Title"/>
    <w:basedOn w:val="Normal"/>
    <w:next w:val="Normal"/>
    <w:link w:val="TitleChar"/>
    <w:uiPriority w:val="10"/>
    <w:qFormat/>
    <w:rsid w:val="006577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7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777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77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77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7774"/>
    <w:rPr>
      <w:i/>
      <w:iCs/>
      <w:color w:val="404040" w:themeColor="text1" w:themeTint="BF"/>
    </w:rPr>
  </w:style>
  <w:style w:type="paragraph" w:styleId="ListParagraph">
    <w:name w:val="List Paragraph"/>
    <w:basedOn w:val="Normal"/>
    <w:uiPriority w:val="34"/>
    <w:qFormat/>
    <w:rsid w:val="00657774"/>
    <w:pPr>
      <w:ind w:left="720"/>
      <w:contextualSpacing/>
    </w:pPr>
  </w:style>
  <w:style w:type="character" w:styleId="IntenseEmphasis">
    <w:name w:val="Intense Emphasis"/>
    <w:basedOn w:val="DefaultParagraphFont"/>
    <w:uiPriority w:val="21"/>
    <w:qFormat/>
    <w:rsid w:val="00657774"/>
    <w:rPr>
      <w:i/>
      <w:iCs/>
      <w:color w:val="0F4761" w:themeColor="accent1" w:themeShade="BF"/>
    </w:rPr>
  </w:style>
  <w:style w:type="paragraph" w:styleId="IntenseQuote">
    <w:name w:val="Intense Quote"/>
    <w:basedOn w:val="Normal"/>
    <w:next w:val="Normal"/>
    <w:link w:val="IntenseQuoteChar"/>
    <w:uiPriority w:val="30"/>
    <w:qFormat/>
    <w:rsid w:val="006577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7774"/>
    <w:rPr>
      <w:i/>
      <w:iCs/>
      <w:color w:val="0F4761" w:themeColor="accent1" w:themeShade="BF"/>
    </w:rPr>
  </w:style>
  <w:style w:type="character" w:styleId="IntenseReference">
    <w:name w:val="Intense Reference"/>
    <w:basedOn w:val="DefaultParagraphFont"/>
    <w:uiPriority w:val="32"/>
    <w:qFormat/>
    <w:rsid w:val="00657774"/>
    <w:rPr>
      <w:b/>
      <w:bCs/>
      <w:smallCaps/>
      <w:color w:val="0F4761" w:themeColor="accent1" w:themeShade="BF"/>
      <w:spacing w:val="5"/>
    </w:rPr>
  </w:style>
  <w:style w:type="character" w:customStyle="1" w:styleId="apple-converted-space">
    <w:name w:val="apple-converted-space"/>
    <w:basedOn w:val="DefaultParagraphFont"/>
    <w:rsid w:val="00CC07D5"/>
  </w:style>
  <w:style w:type="paragraph" w:styleId="NormalWeb">
    <w:name w:val="Normal (Web)"/>
    <w:basedOn w:val="Normal"/>
    <w:uiPriority w:val="99"/>
    <w:semiHidden/>
    <w:unhideWhenUsed/>
    <w:rsid w:val="00072B33"/>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460633"/>
    <w:pPr>
      <w:tabs>
        <w:tab w:val="center" w:pos="4680"/>
        <w:tab w:val="right" w:pos="9360"/>
      </w:tabs>
    </w:pPr>
  </w:style>
  <w:style w:type="character" w:customStyle="1" w:styleId="FooterChar">
    <w:name w:val="Footer Char"/>
    <w:basedOn w:val="DefaultParagraphFont"/>
    <w:link w:val="Footer"/>
    <w:uiPriority w:val="99"/>
    <w:rsid w:val="00460633"/>
  </w:style>
  <w:style w:type="character" w:styleId="PageNumber">
    <w:name w:val="page number"/>
    <w:basedOn w:val="DefaultParagraphFont"/>
    <w:uiPriority w:val="99"/>
    <w:semiHidden/>
    <w:unhideWhenUsed/>
    <w:rsid w:val="00460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45124">
      <w:bodyDiv w:val="1"/>
      <w:marLeft w:val="0"/>
      <w:marRight w:val="0"/>
      <w:marTop w:val="0"/>
      <w:marBottom w:val="0"/>
      <w:divBdr>
        <w:top w:val="none" w:sz="0" w:space="0" w:color="auto"/>
        <w:left w:val="none" w:sz="0" w:space="0" w:color="auto"/>
        <w:bottom w:val="none" w:sz="0" w:space="0" w:color="auto"/>
        <w:right w:val="none" w:sz="0" w:space="0" w:color="auto"/>
      </w:divBdr>
      <w:divsChild>
        <w:div w:id="397244181">
          <w:marLeft w:val="0"/>
          <w:marRight w:val="0"/>
          <w:marTop w:val="0"/>
          <w:marBottom w:val="0"/>
          <w:divBdr>
            <w:top w:val="none" w:sz="0" w:space="0" w:color="auto"/>
            <w:left w:val="none" w:sz="0" w:space="0" w:color="auto"/>
            <w:bottom w:val="none" w:sz="0" w:space="0" w:color="auto"/>
            <w:right w:val="none" w:sz="0" w:space="0" w:color="auto"/>
          </w:divBdr>
          <w:divsChild>
            <w:div w:id="534316159">
              <w:marLeft w:val="0"/>
              <w:marRight w:val="0"/>
              <w:marTop w:val="0"/>
              <w:marBottom w:val="0"/>
              <w:divBdr>
                <w:top w:val="none" w:sz="0" w:space="0" w:color="auto"/>
                <w:left w:val="none" w:sz="0" w:space="0" w:color="auto"/>
                <w:bottom w:val="none" w:sz="0" w:space="0" w:color="auto"/>
                <w:right w:val="none" w:sz="0" w:space="0" w:color="auto"/>
              </w:divBdr>
              <w:divsChild>
                <w:div w:id="18116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4828">
      <w:bodyDiv w:val="1"/>
      <w:marLeft w:val="0"/>
      <w:marRight w:val="0"/>
      <w:marTop w:val="0"/>
      <w:marBottom w:val="0"/>
      <w:divBdr>
        <w:top w:val="none" w:sz="0" w:space="0" w:color="auto"/>
        <w:left w:val="none" w:sz="0" w:space="0" w:color="auto"/>
        <w:bottom w:val="none" w:sz="0" w:space="0" w:color="auto"/>
        <w:right w:val="none" w:sz="0" w:space="0" w:color="auto"/>
      </w:divBdr>
      <w:divsChild>
        <w:div w:id="375619401">
          <w:marLeft w:val="0"/>
          <w:marRight w:val="0"/>
          <w:marTop w:val="0"/>
          <w:marBottom w:val="0"/>
          <w:divBdr>
            <w:top w:val="none" w:sz="0" w:space="0" w:color="auto"/>
            <w:left w:val="none" w:sz="0" w:space="0" w:color="auto"/>
            <w:bottom w:val="none" w:sz="0" w:space="0" w:color="auto"/>
            <w:right w:val="none" w:sz="0" w:space="0" w:color="auto"/>
          </w:divBdr>
          <w:divsChild>
            <w:div w:id="663434046">
              <w:marLeft w:val="0"/>
              <w:marRight w:val="0"/>
              <w:marTop w:val="0"/>
              <w:marBottom w:val="0"/>
              <w:divBdr>
                <w:top w:val="none" w:sz="0" w:space="0" w:color="auto"/>
                <w:left w:val="none" w:sz="0" w:space="0" w:color="auto"/>
                <w:bottom w:val="none" w:sz="0" w:space="0" w:color="auto"/>
                <w:right w:val="none" w:sz="0" w:space="0" w:color="auto"/>
              </w:divBdr>
              <w:divsChild>
                <w:div w:id="1394356095">
                  <w:marLeft w:val="0"/>
                  <w:marRight w:val="0"/>
                  <w:marTop w:val="0"/>
                  <w:marBottom w:val="0"/>
                  <w:divBdr>
                    <w:top w:val="none" w:sz="0" w:space="0" w:color="auto"/>
                    <w:left w:val="none" w:sz="0" w:space="0" w:color="auto"/>
                    <w:bottom w:val="none" w:sz="0" w:space="0" w:color="auto"/>
                    <w:right w:val="none" w:sz="0" w:space="0" w:color="auto"/>
                  </w:divBdr>
                </w:div>
              </w:divsChild>
            </w:div>
            <w:div w:id="268706318">
              <w:marLeft w:val="0"/>
              <w:marRight w:val="0"/>
              <w:marTop w:val="0"/>
              <w:marBottom w:val="0"/>
              <w:divBdr>
                <w:top w:val="none" w:sz="0" w:space="0" w:color="auto"/>
                <w:left w:val="none" w:sz="0" w:space="0" w:color="auto"/>
                <w:bottom w:val="none" w:sz="0" w:space="0" w:color="auto"/>
                <w:right w:val="none" w:sz="0" w:space="0" w:color="auto"/>
              </w:divBdr>
              <w:divsChild>
                <w:div w:id="1826818752">
                  <w:marLeft w:val="0"/>
                  <w:marRight w:val="0"/>
                  <w:marTop w:val="0"/>
                  <w:marBottom w:val="0"/>
                  <w:divBdr>
                    <w:top w:val="none" w:sz="0" w:space="0" w:color="auto"/>
                    <w:left w:val="none" w:sz="0" w:space="0" w:color="auto"/>
                    <w:bottom w:val="none" w:sz="0" w:space="0" w:color="auto"/>
                    <w:right w:val="none" w:sz="0" w:space="0" w:color="auto"/>
                  </w:divBdr>
                </w:div>
                <w:div w:id="2135320587">
                  <w:marLeft w:val="0"/>
                  <w:marRight w:val="0"/>
                  <w:marTop w:val="0"/>
                  <w:marBottom w:val="0"/>
                  <w:divBdr>
                    <w:top w:val="none" w:sz="0" w:space="0" w:color="auto"/>
                    <w:left w:val="none" w:sz="0" w:space="0" w:color="auto"/>
                    <w:bottom w:val="none" w:sz="0" w:space="0" w:color="auto"/>
                    <w:right w:val="none" w:sz="0" w:space="0" w:color="auto"/>
                  </w:divBdr>
                </w:div>
              </w:divsChild>
            </w:div>
            <w:div w:id="660471818">
              <w:marLeft w:val="0"/>
              <w:marRight w:val="0"/>
              <w:marTop w:val="0"/>
              <w:marBottom w:val="0"/>
              <w:divBdr>
                <w:top w:val="none" w:sz="0" w:space="0" w:color="auto"/>
                <w:left w:val="none" w:sz="0" w:space="0" w:color="auto"/>
                <w:bottom w:val="none" w:sz="0" w:space="0" w:color="auto"/>
                <w:right w:val="none" w:sz="0" w:space="0" w:color="auto"/>
              </w:divBdr>
              <w:divsChild>
                <w:div w:id="21321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McComb</dc:creator>
  <cp:keywords/>
  <dc:description/>
  <cp:lastModifiedBy>Charles McComb</cp:lastModifiedBy>
  <cp:revision>5</cp:revision>
  <cp:lastPrinted>2025-02-12T20:09:00Z</cp:lastPrinted>
  <dcterms:created xsi:type="dcterms:W3CDTF">2025-02-12T20:09:00Z</dcterms:created>
  <dcterms:modified xsi:type="dcterms:W3CDTF">2025-02-12T21:22:00Z</dcterms:modified>
</cp:coreProperties>
</file>